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CellMar>
          <w:left w:w="187" w:type="dxa"/>
          <w:right w:w="187" w:type="dxa"/>
        </w:tblCellMar>
        <w:tblLook w:val="0000" w:firstRow="0" w:lastRow="0" w:firstColumn="0" w:lastColumn="0" w:noHBand="0" w:noVBand="0"/>
      </w:tblPr>
      <w:tblGrid>
        <w:gridCol w:w="5040"/>
        <w:gridCol w:w="3845"/>
      </w:tblGrid>
      <w:tr w:rsidR="00E442BF" w:rsidTr="00D80AF0">
        <w:trPr>
          <w:trHeight w:val="720"/>
        </w:trPr>
        <w:tc>
          <w:tcPr>
            <w:tcW w:w="5040" w:type="dxa"/>
            <w:tcMar>
              <w:left w:w="0" w:type="dxa"/>
              <w:right w:w="0" w:type="dxa"/>
            </w:tcMar>
          </w:tcPr>
          <w:p w:rsidR="00E442BF" w:rsidRDefault="00E442BF" w:rsidP="004A6DCE"/>
        </w:tc>
        <w:tc>
          <w:tcPr>
            <w:tcW w:w="3845" w:type="dxa"/>
            <w:shd w:val="clear" w:color="auto" w:fill="595959" w:themeFill="text1" w:themeFillTint="A6"/>
            <w:vAlign w:val="center"/>
          </w:tcPr>
          <w:p w:rsidR="00E442BF" w:rsidRDefault="00586851" w:rsidP="00586851">
            <w:pPr>
              <w:pStyle w:val="CompanyName"/>
            </w:pPr>
            <w:r>
              <w:t>Wasco, Inc.</w:t>
            </w:r>
          </w:p>
        </w:tc>
      </w:tr>
    </w:tbl>
    <w:p w:rsidR="00E442BF" w:rsidRDefault="004F2030" w:rsidP="004A6DCE">
      <w:pPr>
        <w:pStyle w:val="Title"/>
      </w:pPr>
      <w:r w:rsidRPr="004A6DCE">
        <w:t>Memo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2"/>
        <w:gridCol w:w="7603"/>
      </w:tblGrid>
      <w:tr w:rsidR="004A6DCE" w:rsidTr="00D80AF0">
        <w:trPr>
          <w:cantSplit/>
          <w:trHeight w:val="432"/>
        </w:trPr>
        <w:tc>
          <w:tcPr>
            <w:tcW w:w="1163" w:type="dxa"/>
            <w:vAlign w:val="bottom"/>
          </w:tcPr>
          <w:p w:rsidR="004A6DCE" w:rsidRPr="004A6DCE" w:rsidRDefault="004A6DCE" w:rsidP="00E0003B">
            <w:pPr>
              <w:pStyle w:val="Heading1"/>
            </w:pPr>
            <w:r w:rsidRPr="004A6DCE">
              <w:t>To:</w:t>
            </w:r>
          </w:p>
        </w:tc>
        <w:tc>
          <w:tcPr>
            <w:tcW w:w="7747" w:type="dxa"/>
            <w:vAlign w:val="bottom"/>
          </w:tcPr>
          <w:p w:rsidR="004A6DCE" w:rsidRPr="00E0003B" w:rsidRDefault="00586851" w:rsidP="00586851">
            <w:r>
              <w:t>Wasco, Inc. Staff, Individuals Served, Families, Guardians, SSA, Washington Co Board of DD, Providers</w:t>
            </w:r>
          </w:p>
        </w:tc>
      </w:tr>
      <w:tr w:rsidR="004A6DCE" w:rsidTr="00D80AF0">
        <w:trPr>
          <w:cantSplit/>
          <w:trHeight w:val="432"/>
        </w:trPr>
        <w:tc>
          <w:tcPr>
            <w:tcW w:w="1163" w:type="dxa"/>
            <w:vAlign w:val="bottom"/>
          </w:tcPr>
          <w:p w:rsidR="004A6DCE" w:rsidRPr="004A6DCE" w:rsidRDefault="004A6DCE" w:rsidP="00E0003B">
            <w:pPr>
              <w:pStyle w:val="Heading1"/>
            </w:pPr>
            <w:r w:rsidRPr="004A6DCE">
              <w:t>From:</w:t>
            </w:r>
          </w:p>
        </w:tc>
        <w:tc>
          <w:tcPr>
            <w:tcW w:w="7747" w:type="dxa"/>
            <w:vAlign w:val="bottom"/>
          </w:tcPr>
          <w:p w:rsidR="004A6DCE" w:rsidRPr="00E0003B" w:rsidRDefault="00586851" w:rsidP="00586851">
            <w:r>
              <w:t xml:space="preserve">Alicia Simms </w:t>
            </w:r>
          </w:p>
        </w:tc>
      </w:tr>
      <w:tr w:rsidR="004A6DCE" w:rsidTr="00D80AF0">
        <w:trPr>
          <w:cantSplit/>
          <w:trHeight w:val="432"/>
        </w:trPr>
        <w:tc>
          <w:tcPr>
            <w:tcW w:w="1163" w:type="dxa"/>
            <w:vAlign w:val="bottom"/>
          </w:tcPr>
          <w:p w:rsidR="004A6DCE" w:rsidRPr="004A6DCE" w:rsidRDefault="004A6DCE" w:rsidP="00E0003B">
            <w:pPr>
              <w:pStyle w:val="Heading1"/>
            </w:pPr>
            <w:r w:rsidRPr="004A6DCE">
              <w:t>cc:</w:t>
            </w:r>
          </w:p>
        </w:tc>
        <w:tc>
          <w:tcPr>
            <w:tcW w:w="7747" w:type="dxa"/>
            <w:vAlign w:val="bottom"/>
          </w:tcPr>
          <w:p w:rsidR="004A6DCE" w:rsidRPr="00E0003B" w:rsidRDefault="004A6DCE" w:rsidP="00586851"/>
        </w:tc>
      </w:tr>
      <w:tr w:rsidR="004A6DCE" w:rsidTr="00D80AF0">
        <w:trPr>
          <w:cantSplit/>
          <w:trHeight w:val="432"/>
        </w:trPr>
        <w:tc>
          <w:tcPr>
            <w:tcW w:w="1163" w:type="dxa"/>
            <w:vAlign w:val="bottom"/>
          </w:tcPr>
          <w:p w:rsidR="004A6DCE" w:rsidRPr="004A6DCE" w:rsidRDefault="004A6DCE" w:rsidP="00E0003B">
            <w:pPr>
              <w:pStyle w:val="Heading1"/>
            </w:pPr>
            <w:r w:rsidRPr="004A6DCE">
              <w:t>Date:</w:t>
            </w:r>
          </w:p>
        </w:tc>
        <w:sdt>
          <w:sdtPr>
            <w:alias w:val="Date"/>
            <w:tag w:val="Date"/>
            <w:id w:val="434908564"/>
            <w:placeholder>
              <w:docPart w:val="36C8D9264BEE43A79918DF8397BF3A8B"/>
            </w:placeholder>
            <w:date w:fullDate="2020-11-23T00:00:00Z">
              <w:dateFormat w:val="MMMM d, yyyy"/>
              <w:lid w:val="en-US"/>
              <w:storeMappedDataAs w:val="dateTime"/>
              <w:calendar w:val="gregorian"/>
            </w:date>
          </w:sdtPr>
          <w:sdtEndPr/>
          <w:sdtContent>
            <w:tc>
              <w:tcPr>
                <w:tcW w:w="7747" w:type="dxa"/>
                <w:vAlign w:val="bottom"/>
              </w:tcPr>
              <w:p w:rsidR="004A6DCE" w:rsidRPr="00E0003B" w:rsidRDefault="00586851" w:rsidP="00586851">
                <w:r>
                  <w:t>November 23, 2020</w:t>
                </w:r>
              </w:p>
            </w:tc>
          </w:sdtContent>
        </w:sdt>
      </w:tr>
      <w:tr w:rsidR="004A6DCE" w:rsidTr="00D80AF0">
        <w:trPr>
          <w:cantSplit/>
          <w:trHeight w:val="432"/>
        </w:trPr>
        <w:tc>
          <w:tcPr>
            <w:tcW w:w="1163" w:type="dxa"/>
            <w:vAlign w:val="bottom"/>
          </w:tcPr>
          <w:p w:rsidR="004A6DCE" w:rsidRPr="004A6DCE" w:rsidRDefault="004A6DCE" w:rsidP="00E0003B">
            <w:pPr>
              <w:pStyle w:val="Heading1"/>
            </w:pPr>
            <w:r w:rsidRPr="004A6DCE">
              <w:t>Re:</w:t>
            </w:r>
          </w:p>
        </w:tc>
        <w:tc>
          <w:tcPr>
            <w:tcW w:w="7747" w:type="dxa"/>
            <w:vAlign w:val="bottom"/>
          </w:tcPr>
          <w:p w:rsidR="004A6DCE" w:rsidRPr="00E0003B" w:rsidRDefault="00586851" w:rsidP="00586851">
            <w:r>
              <w:t>COVID- 19 Update</w:t>
            </w:r>
          </w:p>
        </w:tc>
      </w:tr>
      <w:tr w:rsidR="00E0003B" w:rsidTr="00D80AF0">
        <w:trPr>
          <w:cantSplit/>
          <w:trHeight w:val="432"/>
        </w:trPr>
        <w:tc>
          <w:tcPr>
            <w:tcW w:w="1163" w:type="dxa"/>
            <w:tcBorders>
              <w:bottom w:val="single" w:sz="4" w:space="0" w:color="auto"/>
            </w:tcBorders>
            <w:vAlign w:val="bottom"/>
          </w:tcPr>
          <w:p w:rsidR="00E0003B" w:rsidRPr="004A6DCE" w:rsidRDefault="00E0003B" w:rsidP="00E0003B"/>
        </w:tc>
        <w:tc>
          <w:tcPr>
            <w:tcW w:w="7747" w:type="dxa"/>
            <w:tcBorders>
              <w:bottom w:val="single" w:sz="4" w:space="0" w:color="auto"/>
            </w:tcBorders>
            <w:vAlign w:val="bottom"/>
          </w:tcPr>
          <w:p w:rsidR="00E0003B" w:rsidRDefault="00E0003B" w:rsidP="00E0003B"/>
        </w:tc>
      </w:tr>
    </w:tbl>
    <w:p w:rsidR="00586851" w:rsidRPr="00586851" w:rsidRDefault="00586851" w:rsidP="00586851">
      <w:pPr>
        <w:spacing w:after="200" w:line="253" w:lineRule="atLeast"/>
        <w:rPr>
          <w:rFonts w:cstheme="minorHAnsi"/>
          <w:color w:val="000000" w:themeColor="text1"/>
          <w:spacing w:val="0"/>
          <w:sz w:val="24"/>
          <w:szCs w:val="24"/>
          <w:shd w:val="clear" w:color="auto" w:fill="FFFFFF"/>
        </w:rPr>
      </w:pPr>
      <w:r w:rsidRPr="00586851">
        <w:rPr>
          <w:rFonts w:cstheme="minorHAnsi"/>
          <w:color w:val="000000" w:themeColor="text1"/>
          <w:spacing w:val="0"/>
          <w:sz w:val="24"/>
          <w:szCs w:val="24"/>
          <w:shd w:val="clear" w:color="auto" w:fill="FFFFFF"/>
        </w:rPr>
        <w:t>As many of you know there is a surge in COVID-19. As a result Wasco, Inc. has developed a plan to ensure everyone’s safety to the best of our ability and knowledge.</w:t>
      </w:r>
    </w:p>
    <w:p w:rsidR="00586851" w:rsidRPr="00586851" w:rsidRDefault="00586851" w:rsidP="00586851">
      <w:pPr>
        <w:shd w:val="clear" w:color="auto" w:fill="FFFFFF"/>
        <w:spacing w:after="200" w:line="253" w:lineRule="atLeast"/>
        <w:rPr>
          <w:rFonts w:cstheme="minorHAnsi"/>
          <w:color w:val="000000" w:themeColor="text1"/>
          <w:spacing w:val="0"/>
          <w:sz w:val="24"/>
          <w:szCs w:val="24"/>
        </w:rPr>
      </w:pPr>
      <w:r w:rsidRPr="00586851">
        <w:rPr>
          <w:rFonts w:cstheme="minorHAnsi"/>
          <w:color w:val="000000" w:themeColor="text1"/>
          <w:spacing w:val="0"/>
          <w:sz w:val="24"/>
          <w:szCs w:val="24"/>
        </w:rPr>
        <w:t xml:space="preserve">Every week we will monitor the percentage of individuals and staff that are out due to exposure and/or a positive test result. If consistently for 3 weeks the percentage is 3% or higher, we will </w:t>
      </w:r>
      <w:r w:rsidR="000D6BA2">
        <w:rPr>
          <w:rFonts w:cstheme="minorHAnsi"/>
          <w:color w:val="000000" w:themeColor="text1"/>
          <w:spacing w:val="0"/>
          <w:sz w:val="24"/>
          <w:szCs w:val="24"/>
        </w:rPr>
        <w:t>close</w:t>
      </w:r>
      <w:r w:rsidRPr="00586851">
        <w:rPr>
          <w:rFonts w:cstheme="minorHAnsi"/>
          <w:color w:val="000000" w:themeColor="text1"/>
          <w:spacing w:val="0"/>
          <w:sz w:val="24"/>
          <w:szCs w:val="24"/>
        </w:rPr>
        <w:t xml:space="preserve"> program for 3 weeks to help minimize the spread of COVID-19. Everyone will be informed via One Call Now. If you have not updated your information in 2020, please contact Alisa at 740-373-3418 ext. 224 immediately.</w:t>
      </w:r>
    </w:p>
    <w:p w:rsidR="00586851" w:rsidRPr="00586851" w:rsidRDefault="00586851" w:rsidP="00586851">
      <w:pPr>
        <w:shd w:val="clear" w:color="auto" w:fill="FFFFFF"/>
        <w:spacing w:after="200" w:line="253" w:lineRule="atLeast"/>
        <w:rPr>
          <w:rFonts w:cstheme="minorHAnsi"/>
          <w:color w:val="000000" w:themeColor="text1"/>
          <w:spacing w:val="0"/>
          <w:sz w:val="24"/>
          <w:szCs w:val="24"/>
        </w:rPr>
      </w:pPr>
      <w:r w:rsidRPr="00586851">
        <w:rPr>
          <w:rFonts w:cstheme="minorHAnsi"/>
          <w:color w:val="000000" w:themeColor="text1"/>
          <w:spacing w:val="0"/>
          <w:sz w:val="24"/>
          <w:szCs w:val="24"/>
        </w:rPr>
        <w:t xml:space="preserve">We are monitoring symptoms at least twice a day for all individuals and staff at Wasco, Inc. If someone displays a symptom of COVID-19 that is not related to a current diagnosis our protocol mirrors the DODD guidance stating that the person must take off for 10 days and recommends consulting with a </w:t>
      </w:r>
      <w:r w:rsidR="004906F7">
        <w:rPr>
          <w:rFonts w:cstheme="minorHAnsi"/>
          <w:color w:val="000000" w:themeColor="text1"/>
          <w:spacing w:val="0"/>
          <w:sz w:val="24"/>
          <w:szCs w:val="24"/>
        </w:rPr>
        <w:t>physician</w:t>
      </w:r>
      <w:r w:rsidRPr="00586851">
        <w:rPr>
          <w:rFonts w:cstheme="minorHAnsi"/>
          <w:color w:val="000000" w:themeColor="text1"/>
          <w:spacing w:val="0"/>
          <w:sz w:val="24"/>
          <w:szCs w:val="24"/>
        </w:rPr>
        <w:t xml:space="preserve">. The person must also be fever free for 24 hours without taking fever reducing medication before return. As a result of this strict policy, staffing shortage is very real. Wasco, Inc. is doing our best to ensure acuities and safety needs are met, while attempting to limit cross exposure among individuals and staff. When it comes to ensuring the safety and following the DODD guidelines, there may be times that we need to cancel portions of our programs </w:t>
      </w:r>
      <w:r w:rsidR="004906F7">
        <w:rPr>
          <w:rFonts w:cstheme="minorHAnsi"/>
          <w:color w:val="000000" w:themeColor="text1"/>
          <w:spacing w:val="0"/>
          <w:sz w:val="24"/>
          <w:szCs w:val="24"/>
        </w:rPr>
        <w:t xml:space="preserve">at the </w:t>
      </w:r>
      <w:r w:rsidRPr="00586851">
        <w:rPr>
          <w:rFonts w:cstheme="minorHAnsi"/>
          <w:color w:val="000000" w:themeColor="text1"/>
          <w:spacing w:val="0"/>
          <w:sz w:val="24"/>
          <w:szCs w:val="24"/>
        </w:rPr>
        <w:t>last minute due to not meeting a</w:t>
      </w:r>
      <w:bookmarkStart w:id="0" w:name="_GoBack"/>
      <w:bookmarkEnd w:id="0"/>
      <w:r w:rsidRPr="00586851">
        <w:rPr>
          <w:rFonts w:cstheme="minorHAnsi"/>
          <w:color w:val="000000" w:themeColor="text1"/>
          <w:spacing w:val="0"/>
          <w:sz w:val="24"/>
          <w:szCs w:val="24"/>
        </w:rPr>
        <w:t>cuities and safety needs of our individuals. We will do our very best to provide as much notice as possible, but cannot guarantee a timeframe.</w:t>
      </w:r>
    </w:p>
    <w:p w:rsidR="00586851" w:rsidRPr="00586851" w:rsidRDefault="00586851" w:rsidP="00586851">
      <w:pPr>
        <w:spacing w:after="200" w:line="253" w:lineRule="atLeast"/>
        <w:rPr>
          <w:rFonts w:cstheme="minorHAnsi"/>
          <w:color w:val="000000" w:themeColor="text1"/>
          <w:spacing w:val="0"/>
          <w:sz w:val="24"/>
          <w:szCs w:val="24"/>
          <w:shd w:val="clear" w:color="auto" w:fill="FFFFFF"/>
        </w:rPr>
      </w:pPr>
      <w:r w:rsidRPr="00586851">
        <w:rPr>
          <w:rFonts w:cstheme="minorHAnsi"/>
          <w:color w:val="000000" w:themeColor="text1"/>
          <w:spacing w:val="0"/>
          <w:sz w:val="24"/>
          <w:szCs w:val="24"/>
          <w:shd w:val="clear" w:color="auto" w:fill="FFFFFF"/>
        </w:rPr>
        <w:t>Safety of our staff and individuals is our number one priority while providing the services they wish to receive from Wasco, Inc. We hope you understand why we have to put these measures in place during this difficult time.</w:t>
      </w:r>
    </w:p>
    <w:p w:rsidR="00586851" w:rsidRPr="00586851" w:rsidRDefault="00586851" w:rsidP="00586851">
      <w:pPr>
        <w:spacing w:after="200" w:line="253" w:lineRule="atLeast"/>
        <w:rPr>
          <w:rFonts w:cstheme="minorHAnsi"/>
          <w:color w:val="000000" w:themeColor="text1"/>
          <w:spacing w:val="0"/>
          <w:sz w:val="24"/>
          <w:szCs w:val="24"/>
          <w:shd w:val="clear" w:color="auto" w:fill="FFFFFF"/>
        </w:rPr>
      </w:pPr>
      <w:r w:rsidRPr="00586851">
        <w:rPr>
          <w:rFonts w:cstheme="minorHAnsi"/>
          <w:color w:val="000000" w:themeColor="text1"/>
          <w:spacing w:val="0"/>
          <w:sz w:val="24"/>
          <w:szCs w:val="24"/>
          <w:shd w:val="clear" w:color="auto" w:fill="FFFFFF"/>
        </w:rPr>
        <w:t>If you have any questions or concerns, please feel free to reach out to Alicia Simms at 740-373-3418 ext. 209., </w:t>
      </w:r>
      <w:hyperlink r:id="rId11" w:tgtFrame="_blank" w:history="1">
        <w:r w:rsidRPr="00586851">
          <w:rPr>
            <w:rFonts w:cstheme="minorHAnsi"/>
            <w:color w:val="000000" w:themeColor="text1"/>
            <w:spacing w:val="0"/>
            <w:sz w:val="24"/>
            <w:szCs w:val="24"/>
            <w:u w:val="single"/>
            <w:shd w:val="clear" w:color="auto" w:fill="FFFFFF"/>
          </w:rPr>
          <w:t>asimms@wascoinc.org</w:t>
        </w:r>
      </w:hyperlink>
      <w:r w:rsidRPr="00586851">
        <w:rPr>
          <w:rFonts w:cstheme="minorHAnsi"/>
          <w:color w:val="000000" w:themeColor="text1"/>
          <w:spacing w:val="0"/>
          <w:sz w:val="24"/>
          <w:szCs w:val="24"/>
          <w:shd w:val="clear" w:color="auto" w:fill="FFFFFF"/>
        </w:rPr>
        <w:t> or 724-730-8106.</w:t>
      </w:r>
    </w:p>
    <w:p w:rsidR="0088185F" w:rsidRPr="00586851" w:rsidRDefault="00586851" w:rsidP="00586851">
      <w:pPr>
        <w:spacing w:after="200" w:line="253" w:lineRule="atLeast"/>
        <w:rPr>
          <w:rFonts w:cstheme="minorHAnsi"/>
          <w:color w:val="000000" w:themeColor="text1"/>
          <w:spacing w:val="0"/>
          <w:sz w:val="24"/>
          <w:szCs w:val="24"/>
          <w:shd w:val="clear" w:color="auto" w:fill="FFFFFF"/>
        </w:rPr>
      </w:pPr>
      <w:r w:rsidRPr="00586851">
        <w:rPr>
          <w:rFonts w:cstheme="minorHAnsi"/>
          <w:color w:val="000000" w:themeColor="text1"/>
          <w:spacing w:val="0"/>
          <w:sz w:val="24"/>
          <w:szCs w:val="24"/>
          <w:shd w:val="clear" w:color="auto" w:fill="FFFFFF"/>
        </w:rPr>
        <w:t>Hope everyone st</w:t>
      </w:r>
      <w:r>
        <w:rPr>
          <w:rFonts w:cstheme="minorHAnsi"/>
          <w:color w:val="000000" w:themeColor="text1"/>
          <w:spacing w:val="0"/>
          <w:sz w:val="24"/>
          <w:szCs w:val="24"/>
          <w:shd w:val="clear" w:color="auto" w:fill="FFFFFF"/>
        </w:rPr>
        <w:t>ays safe and well!!</w:t>
      </w:r>
    </w:p>
    <w:sectPr w:rsidR="0088185F" w:rsidRPr="00586851" w:rsidSect="004A6DCE">
      <w:footerReference w:type="even" r:id="rId12"/>
      <w:footerReference w:type="default" r:id="rId13"/>
      <w:pgSz w:w="12240" w:h="15840" w:code="1"/>
      <w:pgMar w:top="965"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0F" w:rsidRDefault="00D2750F">
      <w:r>
        <w:separator/>
      </w:r>
    </w:p>
  </w:endnote>
  <w:endnote w:type="continuationSeparator" w:id="0">
    <w:p w:rsidR="00D2750F" w:rsidRDefault="00D2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3B" w:rsidRDefault="00AC264F">
    <w:pPr>
      <w:pStyle w:val="Footer"/>
      <w:framePr w:wrap="around" w:vAnchor="text" w:hAnchor="margin" w:xAlign="center" w:y="1"/>
      <w:rPr>
        <w:rStyle w:val="PageNumber"/>
      </w:rPr>
    </w:pPr>
    <w:r>
      <w:rPr>
        <w:rStyle w:val="PageNumber"/>
      </w:rPr>
      <w:fldChar w:fldCharType="begin"/>
    </w:r>
    <w:r w:rsidR="00E0003B">
      <w:rPr>
        <w:rStyle w:val="PageNumber"/>
      </w:rPr>
      <w:instrText xml:space="preserve">PAGE  </w:instrText>
    </w:r>
    <w:r>
      <w:rPr>
        <w:rStyle w:val="PageNumber"/>
      </w:rPr>
      <w:fldChar w:fldCharType="separate"/>
    </w:r>
    <w:r w:rsidR="00E0003B">
      <w:rPr>
        <w:rStyle w:val="PageNumber"/>
        <w:noProof/>
      </w:rPr>
      <w:t>1</w:t>
    </w:r>
    <w:r>
      <w:rPr>
        <w:rStyle w:val="PageNumber"/>
      </w:rPr>
      <w:fldChar w:fldCharType="end"/>
    </w:r>
  </w:p>
  <w:p w:rsidR="00E0003B" w:rsidRDefault="00E0003B">
    <w:pPr>
      <w:pStyle w:val="Footer"/>
    </w:pPr>
  </w:p>
  <w:p w:rsidR="00E0003B" w:rsidRDefault="00E000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3B" w:rsidRPr="0088185F" w:rsidRDefault="00AC264F" w:rsidP="0088185F">
    <w:pPr>
      <w:pStyle w:val="Footer"/>
    </w:pPr>
    <w:r w:rsidRPr="0088185F">
      <w:rPr>
        <w:rStyle w:val="PageNumber"/>
      </w:rPr>
      <w:fldChar w:fldCharType="begin"/>
    </w:r>
    <w:r w:rsidR="00E0003B" w:rsidRPr="0088185F">
      <w:rPr>
        <w:rStyle w:val="PageNumber"/>
      </w:rPr>
      <w:instrText xml:space="preserve"> PAGE </w:instrText>
    </w:r>
    <w:r w:rsidRPr="0088185F">
      <w:rPr>
        <w:rStyle w:val="PageNumber"/>
      </w:rPr>
      <w:fldChar w:fldCharType="separate"/>
    </w:r>
    <w:r w:rsidR="00586851">
      <w:rPr>
        <w:rStyle w:val="PageNumber"/>
        <w:noProof/>
      </w:rPr>
      <w:t>2</w:t>
    </w:r>
    <w:r w:rsidRPr="008818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0F" w:rsidRDefault="00D2750F">
      <w:r>
        <w:separator/>
      </w:r>
    </w:p>
  </w:footnote>
  <w:footnote w:type="continuationSeparator" w:id="0">
    <w:p w:rsidR="00D2750F" w:rsidRDefault="00D27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51"/>
    <w:rsid w:val="000D6BA2"/>
    <w:rsid w:val="004906F7"/>
    <w:rsid w:val="004A6DCE"/>
    <w:rsid w:val="004F2030"/>
    <w:rsid w:val="005561CA"/>
    <w:rsid w:val="00586851"/>
    <w:rsid w:val="0088185F"/>
    <w:rsid w:val="00AC264F"/>
    <w:rsid w:val="00C17C36"/>
    <w:rsid w:val="00D2750F"/>
    <w:rsid w:val="00D80AF0"/>
    <w:rsid w:val="00E0003B"/>
    <w:rsid w:val="00E4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semiHidden/>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 w:type="character" w:styleId="Hyperlink">
    <w:name w:val="Hyperlink"/>
    <w:basedOn w:val="DefaultParagraphFont"/>
    <w:uiPriority w:val="99"/>
    <w:semiHidden/>
    <w:unhideWhenUsed/>
    <w:rsid w:val="005868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semiHidden/>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 w:type="character" w:styleId="Hyperlink">
    <w:name w:val="Hyperlink"/>
    <w:basedOn w:val="DefaultParagraphFont"/>
    <w:uiPriority w:val="99"/>
    <w:semiHidden/>
    <w:unhideWhenUsed/>
    <w:rsid w:val="00586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simms@wascoinc.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mms.WASCOINC\AppData\Roaming\Microsoft\Templates\Interoffice_Memo_Professional_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C8D9264BEE43A79918DF8397BF3A8B"/>
        <w:category>
          <w:name w:val="General"/>
          <w:gallery w:val="placeholder"/>
        </w:category>
        <w:types>
          <w:type w:val="bbPlcHdr"/>
        </w:types>
        <w:behaviors>
          <w:behavior w:val="content"/>
        </w:behaviors>
        <w:guid w:val="{BC1285E0-C306-484D-996D-2538582A2C00}"/>
      </w:docPartPr>
      <w:docPartBody>
        <w:p w:rsidR="00012A4D" w:rsidRDefault="00E14FEB">
          <w:pPr>
            <w:pStyle w:val="36C8D9264BEE43A79918DF8397BF3A8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EB"/>
    <w:rsid w:val="00012A4D"/>
    <w:rsid w:val="00347B69"/>
    <w:rsid w:val="00E14FEB"/>
    <w:rsid w:val="00E5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A4F9FF16EE48F992F708FF99A80B08">
    <w:name w:val="FCA4F9FF16EE48F992F708FF99A80B08"/>
  </w:style>
  <w:style w:type="paragraph" w:customStyle="1" w:styleId="5B46CE610E22494786B81D893547FE30">
    <w:name w:val="5B46CE610E22494786B81D893547FE30"/>
  </w:style>
  <w:style w:type="paragraph" w:customStyle="1" w:styleId="19A5A91DFEF04DEBBA9D64BCACBEB28D">
    <w:name w:val="19A5A91DFEF04DEBBA9D64BCACBEB28D"/>
  </w:style>
  <w:style w:type="paragraph" w:customStyle="1" w:styleId="FC77355C8981499B9EF40000EF2F6B54">
    <w:name w:val="FC77355C8981499B9EF40000EF2F6B54"/>
  </w:style>
  <w:style w:type="paragraph" w:customStyle="1" w:styleId="36C8D9264BEE43A79918DF8397BF3A8B">
    <w:name w:val="36C8D9264BEE43A79918DF8397BF3A8B"/>
  </w:style>
  <w:style w:type="paragraph" w:customStyle="1" w:styleId="F08F9E0513D94926A7CB720A7DD3B1E1">
    <w:name w:val="F08F9E0513D94926A7CB720A7DD3B1E1"/>
  </w:style>
  <w:style w:type="paragraph" w:customStyle="1" w:styleId="190CB56ED0EF4AE9B8B0ED5ED373F1C5">
    <w:name w:val="190CB56ED0EF4AE9B8B0ED5ED373F1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A4F9FF16EE48F992F708FF99A80B08">
    <w:name w:val="FCA4F9FF16EE48F992F708FF99A80B08"/>
  </w:style>
  <w:style w:type="paragraph" w:customStyle="1" w:styleId="5B46CE610E22494786B81D893547FE30">
    <w:name w:val="5B46CE610E22494786B81D893547FE30"/>
  </w:style>
  <w:style w:type="paragraph" w:customStyle="1" w:styleId="19A5A91DFEF04DEBBA9D64BCACBEB28D">
    <w:name w:val="19A5A91DFEF04DEBBA9D64BCACBEB28D"/>
  </w:style>
  <w:style w:type="paragraph" w:customStyle="1" w:styleId="FC77355C8981499B9EF40000EF2F6B54">
    <w:name w:val="FC77355C8981499B9EF40000EF2F6B54"/>
  </w:style>
  <w:style w:type="paragraph" w:customStyle="1" w:styleId="36C8D9264BEE43A79918DF8397BF3A8B">
    <w:name w:val="36C8D9264BEE43A79918DF8397BF3A8B"/>
  </w:style>
  <w:style w:type="paragraph" w:customStyle="1" w:styleId="F08F9E0513D94926A7CB720A7DD3B1E1">
    <w:name w:val="F08F9E0513D94926A7CB720A7DD3B1E1"/>
  </w:style>
  <w:style w:type="paragraph" w:customStyle="1" w:styleId="190CB56ED0EF4AE9B8B0ED5ED373F1C5">
    <w:name w:val="190CB56ED0EF4AE9B8B0ED5ED373F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725246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2011-12-19T20:17:00+00:00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1381059</Value>
      <Value>1381060</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Memo (Professional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TP102804940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E72FC-61CE-4698-BB1D-C4DC3DFAC0B8}">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2F78E39-EDF4-4463-886C-A227B1A91182}">
  <ds:schemaRefs>
    <ds:schemaRef ds:uri="http://schemas.microsoft.com/sharepoint/v3/contenttype/forms"/>
  </ds:schemaRefs>
</ds:datastoreItem>
</file>

<file path=customXml/itemProps3.xml><?xml version="1.0" encoding="utf-8"?>
<ds:datastoreItem xmlns:ds="http://schemas.openxmlformats.org/officeDocument/2006/customXml" ds:itemID="{1CFDB1C1-DFFF-4245-805F-E16C0328C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Interoffice_Memo_Professional_design</Template>
  <TotalTime>5</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Memo (Professional design)</vt:lpstr>
    </vt:vector>
  </TitlesOfParts>
  <Company>Microsoft Corporation</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(Professional design)</dc:title>
  <dc:creator>Alicia Simms</dc:creator>
  <cp:lastModifiedBy>Alicia Simms</cp:lastModifiedBy>
  <cp:revision>3</cp:revision>
  <dcterms:created xsi:type="dcterms:W3CDTF">2020-11-23T13:06:00Z</dcterms:created>
  <dcterms:modified xsi:type="dcterms:W3CDTF">2020-11-23T18:05:00Z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